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07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2"/>
        <w:gridCol w:w="609"/>
        <w:gridCol w:w="727"/>
        <w:gridCol w:w="1745"/>
        <w:gridCol w:w="1844"/>
      </w:tblGrid>
      <w:tr w:rsidR="002F6575" w14:paraId="2961B3E8" w14:textId="77777777" w:rsidTr="002F6575">
        <w:trPr>
          <w:trHeight w:val="697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D9B39" w14:textId="2AF88B7D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color w:val="FFFFFF"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 New Roman" w:eastAsia="Times New Roman" w:hAnsi="Times New Roman"/>
                <w:b/>
                <w:bCs/>
                <w:color w:val="FFFFFF"/>
                <w:lang w:eastAsia="it-IT"/>
              </w:rPr>
              <w:t>DESCRIZIONE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B88C23" w14:textId="1C0C1021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color w:val="FFFFFF"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eastAsia="Times New Roman"/>
                <w:b/>
                <w:bCs/>
                <w:color w:val="FFFFFF"/>
                <w:sz w:val="16"/>
                <w:szCs w:val="16"/>
                <w:lang w:eastAsia="it-IT"/>
              </w:rPr>
              <w:t>U. MIS.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4D78E" w14:textId="15D3940A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color w:val="FFFFFF"/>
                <w:kern w:val="0"/>
                <w:sz w:val="16"/>
                <w:szCs w:val="16"/>
                <w:lang w:eastAsia="it-IT" w:bidi="ar-SA"/>
              </w:rPr>
            </w:pPr>
            <w:proofErr w:type="gramStart"/>
            <w:r>
              <w:rPr>
                <w:rFonts w:eastAsia="Times New Roman"/>
                <w:b/>
                <w:bCs/>
                <w:color w:val="FFFFFF"/>
                <w:sz w:val="16"/>
                <w:szCs w:val="16"/>
                <w:lang w:eastAsia="it-IT"/>
              </w:rPr>
              <w:t>Q.TA</w:t>
            </w:r>
            <w:proofErr w:type="gramEnd"/>
            <w:r>
              <w:rPr>
                <w:rFonts w:eastAsia="Times New Roman"/>
                <w:b/>
                <w:bCs/>
                <w:color w:val="FFFFFF"/>
                <w:sz w:val="16"/>
                <w:szCs w:val="16"/>
                <w:lang w:eastAsia="it-IT"/>
              </w:rPr>
              <w:t>'</w:t>
            </w: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E4F50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color w:val="FFFFFF"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eastAsia="Times New Roman"/>
                <w:b/>
                <w:bCs/>
                <w:color w:val="FFFFFF"/>
                <w:kern w:val="0"/>
                <w:sz w:val="16"/>
                <w:szCs w:val="16"/>
                <w:lang w:eastAsia="it-IT" w:bidi="ar-SA"/>
              </w:rPr>
              <w:t>PREZZO UNITARIO IVA ESCLUSA</w:t>
            </w: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552AD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color w:val="FFFFFF"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eastAsia="Times New Roman"/>
                <w:b/>
                <w:bCs/>
                <w:color w:val="FFFFFF"/>
                <w:kern w:val="0"/>
                <w:sz w:val="16"/>
                <w:szCs w:val="16"/>
                <w:lang w:eastAsia="it-IT" w:bidi="ar-SA"/>
              </w:rPr>
              <w:t xml:space="preserve">PREZZO TOTALE IVA ESCLUSA </w:t>
            </w:r>
          </w:p>
        </w:tc>
      </w:tr>
      <w:tr w:rsidR="002F6575" w14:paraId="248FEEB7" w14:textId="77777777" w:rsidTr="002F6575">
        <w:trPr>
          <w:trHeight w:val="789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F904B" w14:textId="0B6C8957" w:rsidR="002F6575" w:rsidRPr="002F6575" w:rsidRDefault="002F6575" w:rsidP="002F6575">
            <w:pPr>
              <w:suppressAutoHyphens w:val="0"/>
              <w:jc w:val="both"/>
              <w:rPr>
                <w:sz w:val="22"/>
                <w:szCs w:val="22"/>
              </w:rPr>
            </w:pPr>
            <w:r w:rsidRPr="002F6575">
              <w:rPr>
                <w:rFonts w:ascii="Times New Roman" w:hAnsi="Times New Roman"/>
                <w:b/>
                <w:bCs/>
                <w:sz w:val="22"/>
                <w:szCs w:val="22"/>
              </w:rPr>
              <w:t>Drone</w:t>
            </w:r>
            <w:r w:rsidRPr="002F6575">
              <w:rPr>
                <w:rFonts w:ascii="Times New Roman" w:hAnsi="Times New Roman"/>
                <w:sz w:val="22"/>
                <w:szCs w:val="22"/>
              </w:rPr>
              <w:t xml:space="preserve"> - Fotocamera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Hasselblad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con CMOS da 4/3 da 20 MP - Video in 5.1K HD - 46 minuti di autonomia di volo - rilevamento degli ostacoli omnidirezionale - Trasmissione video in HD fino a 15 km (FCC) RTH Avanzato VDAF - Radiocomando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F4BE3" w14:textId="5DDD8EBE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</w:rPr>
              <w:t>nr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F179C" w14:textId="17B9FB73" w:rsidR="002F6575" w:rsidRDefault="002F6575" w:rsidP="002F6575">
            <w:pPr>
              <w:suppressAutoHyphens w:val="0"/>
              <w:jc w:val="center"/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994D6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6FB56D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3AD5A986" w14:textId="77777777" w:rsidTr="002F6575">
        <w:trPr>
          <w:trHeight w:val="306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5AD56" w14:textId="54F017E2" w:rsidR="002F6575" w:rsidRPr="002F6575" w:rsidRDefault="002F6575" w:rsidP="002F6575">
            <w:pPr>
              <w:suppressAutoHyphens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6575">
              <w:rPr>
                <w:rFonts w:ascii="Times New Roman" w:hAnsi="Times New Roman"/>
                <w:b/>
                <w:bCs/>
                <w:sz w:val="22"/>
                <w:szCs w:val="22"/>
              </w:rPr>
              <w:t>Calcolatrice grafica</w:t>
            </w:r>
            <w:r w:rsidRPr="002F6575">
              <w:rPr>
                <w:rFonts w:ascii="Times New Roman" w:hAnsi="Times New Roman"/>
                <w:sz w:val="22"/>
                <w:szCs w:val="22"/>
              </w:rPr>
              <w:t xml:space="preserve"> con schermo retroilluminato a colori ad alta risoluzione- Batteria ricaricabile - TI Funzionalità e menu TI-84 Plus - possibilità di importare e utilizzare immagini - funzione di programmazione Python Cover,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copritasti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>, cavo USB per collegamento con PC Caricabatteria USB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78153" w14:textId="19D12048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</w:rPr>
              <w:t>nr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93920" w14:textId="06D02235" w:rsidR="002F6575" w:rsidRDefault="002F6575" w:rsidP="002F6575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150BA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2A9B7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558B5F8C" w14:textId="77777777" w:rsidTr="002F6575">
        <w:trPr>
          <w:trHeight w:val="843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53D91" w14:textId="79BCF9A2" w:rsidR="002F6575" w:rsidRPr="002F6575" w:rsidRDefault="002F6575" w:rsidP="002F6575">
            <w:pPr>
              <w:suppressAutoHyphens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6575">
              <w:rPr>
                <w:rFonts w:ascii="Times New Roman" w:hAnsi="Times New Roman"/>
                <w:b/>
                <w:bCs/>
                <w:sz w:val="22"/>
                <w:szCs w:val="22"/>
              </w:rPr>
              <w:t>Fotocamera/Action camera a 360°</w:t>
            </w:r>
            <w:r w:rsidRPr="002F6575">
              <w:rPr>
                <w:rFonts w:ascii="Times New Roman" w:hAnsi="Times New Roman"/>
                <w:sz w:val="22"/>
                <w:szCs w:val="22"/>
              </w:rPr>
              <w:t xml:space="preserve"> - Ripresa a 360º in 5.7K - Audio 360º con 4 microfoni - Impermeabile fino a 10 m. - Modalità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Multiview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. - Display ultra luminoso ad alta risoluzione touch screen. Stabilizzazione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FlowState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: Batteria 1630mAh, Cavo ricarica USB, Custodia protettiva. Funzioni: Editing IA, Time Shift, Steady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Cam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Mode, Controllo Vocale, Selfie Stick Invisibile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7ACE1" w14:textId="61C1A666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</w:rPr>
              <w:t>nr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01F56" w14:textId="5D197C48" w:rsidR="002F6575" w:rsidRDefault="002F6575" w:rsidP="002F6575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EF9CA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1822A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56B9F68B" w14:textId="77777777" w:rsidTr="002F6575">
        <w:trPr>
          <w:trHeight w:val="972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D52FA" w14:textId="35C1BF35" w:rsidR="002F6575" w:rsidRPr="002F6575" w:rsidRDefault="002F6575" w:rsidP="002F6575">
            <w:pPr>
              <w:suppressAutoHyphens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6575">
              <w:rPr>
                <w:rFonts w:ascii="Times New Roman" w:hAnsi="Times New Roman"/>
                <w:b/>
                <w:bCs/>
                <w:sz w:val="22"/>
                <w:szCs w:val="22"/>
              </w:rPr>
              <w:t>Visore 4K</w:t>
            </w:r>
            <w:r w:rsidRPr="002F6575">
              <w:rPr>
                <w:rFonts w:ascii="Times New Roman" w:hAnsi="Times New Roman"/>
                <w:sz w:val="22"/>
                <w:szCs w:val="22"/>
              </w:rPr>
              <w:t xml:space="preserve"> - Display 4k 3840x2160, lenti 101 FOV - CPU Qualcomm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Snapdragon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835 -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Refresh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rate 75Hz - Storage (ROM): 64GB RAM: 4GB SD card slot - Connessioni: BT 4.2,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Wifi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b/g/n/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ac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Android 8.1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Wave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SDK Contenuti: Firefox, </w:t>
            </w:r>
            <w:proofErr w:type="spellStart"/>
            <w:proofErr w:type="gramStart"/>
            <w:r w:rsidRPr="002F6575">
              <w:rPr>
                <w:rFonts w:ascii="Times New Roman" w:hAnsi="Times New Roman"/>
                <w:sz w:val="22"/>
                <w:szCs w:val="22"/>
              </w:rPr>
              <w:t>Widevine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>,-</w:t>
            </w:r>
            <w:proofErr w:type="gram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Open MDM (8+ Third-Party Solutions) -Tracking 3DoF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External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camera N/A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C527D8" w14:textId="64D1210E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</w:rPr>
              <w:t>nr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6804F" w14:textId="45EDF6E5" w:rsidR="002F6575" w:rsidRDefault="002F6575" w:rsidP="002F6575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50D78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2AC55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66522224" w14:textId="77777777" w:rsidTr="002F6575">
        <w:trPr>
          <w:trHeight w:val="813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41F25" w14:textId="55257CBE" w:rsidR="002F6575" w:rsidRPr="002F6575" w:rsidRDefault="002F6575" w:rsidP="002F6575">
            <w:pPr>
              <w:suppressAutoHyphens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6575">
              <w:rPr>
                <w:rFonts w:ascii="Times New Roman" w:hAnsi="Times New Roman"/>
                <w:b/>
                <w:bCs/>
                <w:sz w:val="22"/>
                <w:szCs w:val="22"/>
              </w:rPr>
              <w:t>Scanner 3D</w:t>
            </w:r>
            <w:r w:rsidRPr="002F6575">
              <w:rPr>
                <w:rFonts w:ascii="Times New Roman" w:hAnsi="Times New Roman"/>
                <w:sz w:val="22"/>
                <w:szCs w:val="22"/>
              </w:rPr>
              <w:t xml:space="preserve"> -Precisione delle dimensioni: entro +/- 0,1 mm, HD CMOS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sensor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, 2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lasers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USB 2.0 high speed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interface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100-240 V Applicativo Software Piattaforme supportate Windows 7+ (64 bit); MacOS 10.11+ File export support: Point Cloud: PLY, XYZ / Mesh: STL, OBJ, DAE, PLY, glTF2 Cavo USB B AC Power adattatore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Calibration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card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B9074" w14:textId="1A2F5ECA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</w:rPr>
              <w:t>nr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18CF5" w14:textId="26543617" w:rsidR="002F6575" w:rsidRDefault="002F6575" w:rsidP="002F6575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94C2E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C2486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42B05EFD" w14:textId="77777777" w:rsidTr="002F6575">
        <w:trPr>
          <w:trHeight w:val="556"/>
        </w:trPr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BC782" w14:textId="77777777" w:rsidR="002F6575" w:rsidRPr="002F6575" w:rsidRDefault="002F6575" w:rsidP="002F6575">
            <w:pPr>
              <w:autoSpaceDE w:val="0"/>
              <w:jc w:val="both"/>
              <w:rPr>
                <w:sz w:val="22"/>
                <w:szCs w:val="22"/>
              </w:rPr>
            </w:pPr>
            <w:r w:rsidRPr="002F6575">
              <w:rPr>
                <w:rFonts w:ascii="Times New Roman" w:hAnsi="Times New Roman"/>
                <w:b/>
                <w:bCs/>
                <w:sz w:val="22"/>
                <w:szCs w:val="22"/>
              </w:rPr>
              <w:t>Stampante 3D</w:t>
            </w:r>
            <w:r w:rsidRPr="002F6575">
              <w:rPr>
                <w:rFonts w:ascii="Times New Roman" w:hAnsi="Times New Roman"/>
                <w:sz w:val="22"/>
                <w:szCs w:val="22"/>
              </w:rPr>
              <w:t xml:space="preserve"> - Tipo di filamento utilizzato: PLA/ABS/PC/PETG/PLACF/ PETG-CF/ASA Diametro filamento: 1.75mm Vano porta bobina interno:1KG Dimensioni di stampa: 220x200x250mm Temperatura massima dell'estrusore: 265°C Piano riscaldato: sì Temperatura massima del piano: 110°C Camera: sì - Filtro Hepa: sì Ethernet: sì Piano: flessibile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Autolivellamento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: sì Porta USB: sì - Tipo stampante: tipo chiuso Software compatibili: </w:t>
            </w:r>
            <w:proofErr w:type="spellStart"/>
            <w:r w:rsidRPr="002F6575">
              <w:rPr>
                <w:rFonts w:ascii="Times New Roman" w:hAnsi="Times New Roman"/>
                <w:sz w:val="22"/>
                <w:szCs w:val="22"/>
              </w:rPr>
              <w:t>FlashPrint</w:t>
            </w:r>
            <w:proofErr w:type="spellEnd"/>
            <w:r w:rsidRPr="002F6575">
              <w:rPr>
                <w:rFonts w:ascii="Times New Roman" w:hAnsi="Times New Roman"/>
                <w:sz w:val="22"/>
                <w:szCs w:val="22"/>
              </w:rPr>
              <w:t>/Cura/Slic3r - File di Input:3MF/STL/OBJ/FPP/BMP/PNG/ JPG/</w:t>
            </w:r>
          </w:p>
          <w:p w14:paraId="77F49A6A" w14:textId="64116DB6" w:rsidR="002F6575" w:rsidRPr="002F6575" w:rsidRDefault="002F6575" w:rsidP="002F6575">
            <w:pPr>
              <w:suppressAutoHyphens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6575">
              <w:rPr>
                <w:rFonts w:ascii="Times New Roman" w:hAnsi="Times New Roman"/>
                <w:sz w:val="22"/>
                <w:szCs w:val="22"/>
              </w:rPr>
              <w:t xml:space="preserve">JPEG </w:t>
            </w:r>
            <w:proofErr w:type="gramStart"/>
            <w:r w:rsidRPr="002F6575">
              <w:rPr>
                <w:rFonts w:ascii="Times New Roman" w:hAnsi="Times New Roman"/>
                <w:sz w:val="22"/>
                <w:szCs w:val="22"/>
              </w:rPr>
              <w:t>-  File</w:t>
            </w:r>
            <w:proofErr w:type="gramEnd"/>
            <w:r w:rsidRPr="002F6575">
              <w:rPr>
                <w:rFonts w:ascii="Times New Roman" w:hAnsi="Times New Roman"/>
                <w:sz w:val="22"/>
                <w:szCs w:val="22"/>
              </w:rPr>
              <w:t xml:space="preserve"> di Output: GX/G - Kit bobine e videocorso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4BE74" w14:textId="0BAAD4C2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</w:rPr>
              <w:t>nr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B6259" w14:textId="33B0D0B2" w:rsidR="002F6575" w:rsidRDefault="002F6575" w:rsidP="002F6575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74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8D411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C3A95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5143A6B2" w14:textId="77777777" w:rsidTr="002F6575">
        <w:trPr>
          <w:trHeight w:val="550"/>
        </w:trPr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8E94E" w14:textId="21431BAD" w:rsidR="002F6575" w:rsidRPr="002F6575" w:rsidRDefault="002F6575" w:rsidP="002F6575">
            <w:pPr>
              <w:suppressAutoHyphens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6575"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  <w:t xml:space="preserve">Plotter et laser </w:t>
            </w:r>
            <w:proofErr w:type="spellStart"/>
            <w:r w:rsidRPr="002F6575"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  <w:t>cut</w:t>
            </w:r>
            <w:proofErr w:type="spellEnd"/>
            <w:r w:rsidRPr="002F6575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- Plotter da stampo e taglio </w:t>
            </w:r>
            <w:r w:rsidRPr="002F6575">
              <w:rPr>
                <w:rFonts w:ascii="TimesNewRomanPSMT" w:hAnsi="TimesNewRomanPSMT" w:cs="TimesNewRomanPSMT"/>
                <w:color w:val="333333"/>
                <w:sz w:val="22"/>
                <w:szCs w:val="22"/>
              </w:rPr>
              <w:t>Dimensione stampa 1,5 m Stampa su carta blu black fotografica - Risoluzione di stampa: Max. 1400 dpi Velocità di taglio: da 10 a 300 mm/s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AFD33" w14:textId="26897B9D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</w:rPr>
              <w:t>nr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05948" w14:textId="0357FF9E" w:rsidR="002F6575" w:rsidRDefault="002F6575" w:rsidP="002F6575">
            <w:pPr>
              <w:suppressAutoHyphens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E0222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4D09C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3025A7F4" w14:textId="77777777" w:rsidTr="002F6575">
        <w:trPr>
          <w:trHeight w:val="550"/>
        </w:trPr>
        <w:tc>
          <w:tcPr>
            <w:tcW w:w="51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FB06F" w14:textId="77777777" w:rsidR="002F6575" w:rsidRPr="002F6575" w:rsidRDefault="002F6575" w:rsidP="002F6575">
            <w:pPr>
              <w:suppressAutoHyphens w:val="0"/>
              <w:jc w:val="both"/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1FCFE" w14:textId="6395656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IMPONIBILE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388D8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27553BF0" w14:textId="77777777" w:rsidTr="002F6575">
        <w:trPr>
          <w:trHeight w:val="550"/>
        </w:trPr>
        <w:tc>
          <w:tcPr>
            <w:tcW w:w="5182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5D8BD" w14:textId="77777777" w:rsidR="002F6575" w:rsidRPr="002F6575" w:rsidRDefault="002F6575" w:rsidP="002F6575">
            <w:pPr>
              <w:suppressAutoHyphens w:val="0"/>
              <w:jc w:val="both"/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8D547" w14:textId="75600964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IVA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AE021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44E3F562" w14:textId="77777777" w:rsidTr="002F6575">
        <w:trPr>
          <w:trHeight w:val="492"/>
        </w:trPr>
        <w:tc>
          <w:tcPr>
            <w:tcW w:w="5182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E7EB6" w14:textId="77777777" w:rsidR="002F6575" w:rsidRDefault="002F6575" w:rsidP="002F657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10217E" w14:textId="77777777" w:rsidR="002F6575" w:rsidRDefault="002F6575" w:rsidP="002F657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32D7ED7" w14:textId="77777777" w:rsidR="002F6575" w:rsidRPr="002F6575" w:rsidRDefault="002F6575" w:rsidP="002F6575">
            <w:pPr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919E2" w14:textId="00552D8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 w:bidi="ar-SA"/>
              </w:rPr>
              <w:t>TOTALE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2B485" w14:textId="77777777" w:rsidR="002F6575" w:rsidRDefault="002F6575" w:rsidP="002F6575">
            <w:pPr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</w:tr>
      <w:tr w:rsidR="002F6575" w14:paraId="41B019F2" w14:textId="77777777" w:rsidTr="002F6575">
        <w:trPr>
          <w:trHeight w:val="550"/>
        </w:trPr>
        <w:tc>
          <w:tcPr>
            <w:tcW w:w="10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C6BCC" w14:textId="6759234E" w:rsidR="002F6575" w:rsidRDefault="002F6575" w:rsidP="002F6575">
            <w:pPr>
              <w:suppressAutoHyphens w:val="0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  <w:t>Termini di garanzia</w:t>
            </w:r>
          </w:p>
        </w:tc>
      </w:tr>
      <w:tr w:rsidR="002F6575" w14:paraId="5CF20399" w14:textId="77777777" w:rsidTr="002F6575">
        <w:trPr>
          <w:trHeight w:val="550"/>
        </w:trPr>
        <w:tc>
          <w:tcPr>
            <w:tcW w:w="10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9F5A7" w14:textId="608DBEA9" w:rsidR="002F6575" w:rsidRDefault="002F6575" w:rsidP="002F6575">
            <w:pPr>
              <w:suppressAutoHyphens w:val="0"/>
              <w:rPr>
                <w:rFonts w:eastAsia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proofErr w:type="gramStart"/>
            <w:r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  <w:t>Eventuale ore</w:t>
            </w:r>
            <w:proofErr w:type="gramEnd"/>
            <w:r>
              <w:rPr>
                <w:rFonts w:ascii="TimesNewRomanPSMT" w:hAnsi="TimesNewRomanPSMT" w:cs="TimesNewRomanPSMT"/>
                <w:b/>
                <w:bCs/>
                <w:color w:val="000000"/>
                <w:sz w:val="22"/>
                <w:szCs w:val="22"/>
              </w:rPr>
              <w:t xml:space="preserve"> addestramento personale sull’utilizzo delle attrezzature</w:t>
            </w:r>
          </w:p>
        </w:tc>
      </w:tr>
    </w:tbl>
    <w:p w14:paraId="7BA63ED2" w14:textId="77777777" w:rsidR="002F6575" w:rsidRPr="00D5160F" w:rsidRDefault="002F6575" w:rsidP="002F6575">
      <w:pPr>
        <w:rPr>
          <w:rFonts w:ascii="Times New Roman" w:hAnsi="Times New Roman" w:cs="Times New Roman"/>
          <w:b/>
          <w:bCs/>
        </w:rPr>
      </w:pPr>
    </w:p>
    <w:sectPr w:rsidR="002F6575" w:rsidRPr="00D5160F" w:rsidSect="002F6575">
      <w:headerReference w:type="default" r:id="rId6"/>
      <w:pgSz w:w="11906" w:h="16838"/>
      <w:pgMar w:top="851" w:right="1134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50657" w14:textId="77777777" w:rsidR="00D5160F" w:rsidRDefault="00D5160F" w:rsidP="00D5160F">
      <w:r>
        <w:separator/>
      </w:r>
    </w:p>
  </w:endnote>
  <w:endnote w:type="continuationSeparator" w:id="0">
    <w:p w14:paraId="1A192572" w14:textId="77777777" w:rsidR="00D5160F" w:rsidRDefault="00D5160F" w:rsidP="00D5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1"/>
    <w:family w:val="swiss"/>
    <w:pitch w:val="variable"/>
  </w:font>
  <w:font w:name="Songti SC"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D19CE" w14:textId="77777777" w:rsidR="00D5160F" w:rsidRDefault="00D5160F" w:rsidP="00D5160F">
      <w:r>
        <w:separator/>
      </w:r>
    </w:p>
  </w:footnote>
  <w:footnote w:type="continuationSeparator" w:id="0">
    <w:p w14:paraId="4446C54F" w14:textId="77777777" w:rsidR="00D5160F" w:rsidRDefault="00D5160F" w:rsidP="00D51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AB0F6" w14:textId="756B539C" w:rsidR="00D5160F" w:rsidRPr="00D5160F" w:rsidRDefault="00D5160F" w:rsidP="00D5160F">
    <w:pPr>
      <w:pStyle w:val="Intestazione"/>
      <w:jc w:val="center"/>
      <w:rPr>
        <w:rFonts w:ascii="Times New Roman" w:hAnsi="Times New Roman" w:cs="Times New Roman"/>
      </w:rPr>
    </w:pPr>
    <w:r w:rsidRPr="00D5160F">
      <w:rPr>
        <w:rFonts w:ascii="Times New Roman" w:hAnsi="Times New Roman" w:cs="Times New Roman"/>
      </w:rPr>
      <w:t>OFFERTA ECONOMICA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32"/>
    <w:rsid w:val="00125C87"/>
    <w:rsid w:val="002F6575"/>
    <w:rsid w:val="00436B96"/>
    <w:rsid w:val="00561C85"/>
    <w:rsid w:val="006D32A2"/>
    <w:rsid w:val="00837611"/>
    <w:rsid w:val="00857751"/>
    <w:rsid w:val="009154B5"/>
    <w:rsid w:val="009C0A32"/>
    <w:rsid w:val="00B606C9"/>
    <w:rsid w:val="00D5160F"/>
    <w:rsid w:val="00DF14BE"/>
    <w:rsid w:val="00F105AD"/>
    <w:rsid w:val="00F40F4B"/>
    <w:rsid w:val="00F4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25865"/>
  <w15:chartTrackingRefBased/>
  <w15:docId w15:val="{7B3D2E80-DE90-4774-8026-D8C37FB3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15AD"/>
    <w:pPr>
      <w:suppressAutoHyphens/>
      <w:autoSpaceDN w:val="0"/>
      <w:spacing w:after="0" w:line="240" w:lineRule="auto"/>
    </w:pPr>
    <w:rPr>
      <w:rFonts w:ascii="Arial" w:eastAsia="SimSun" w:hAnsi="Arial" w:cs="Ari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Contents">
    <w:name w:val="Table Contents"/>
    <w:basedOn w:val="Normale"/>
    <w:qFormat/>
    <w:rsid w:val="00436B96"/>
    <w:pPr>
      <w:widowControl w:val="0"/>
      <w:suppressLineNumbers/>
      <w:autoSpaceDN/>
    </w:pPr>
    <w:rPr>
      <w:rFonts w:ascii="Liberation Serif" w:eastAsia="Songti SC" w:hAnsi="Liberation Serif" w:cs="Arial Unicode MS"/>
      <w:kern w:val="2"/>
    </w:rPr>
  </w:style>
  <w:style w:type="paragraph" w:styleId="Intestazione">
    <w:name w:val="header"/>
    <w:basedOn w:val="Normale"/>
    <w:link w:val="IntestazioneCarattere"/>
    <w:uiPriority w:val="99"/>
    <w:unhideWhenUsed/>
    <w:rsid w:val="00D5160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160F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D5160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160F"/>
    <w:rPr>
      <w:rFonts w:ascii="Arial" w:eastAsia="SimSun" w:hAnsi="Arial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 Cava</dc:creator>
  <cp:keywords/>
  <dc:description/>
  <cp:lastModifiedBy>Maria La Cava</cp:lastModifiedBy>
  <cp:revision>3</cp:revision>
  <dcterms:created xsi:type="dcterms:W3CDTF">2022-10-18T12:34:00Z</dcterms:created>
  <dcterms:modified xsi:type="dcterms:W3CDTF">2022-11-18T10:35:00Z</dcterms:modified>
</cp:coreProperties>
</file>